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SPACE-GEOLOGY</w:t>
      </w:r>
    </w:p>
    <w:p>
      <w:pPr>
        <w:pStyle w:val="Subtitle"/>
      </w:pPr>
      <w:r>
        <w:t xml:space="preserve">Report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9" w:name="general-introduction"/>
    <w:p>
      <w:pPr>
        <w:pStyle w:val="Heading1"/>
      </w:pPr>
      <w:r>
        <w:t xml:space="preserve">1. General Introduction</w:t>
      </w:r>
    </w:p>
    <w:bookmarkEnd w:id="9"/>
    <w:bookmarkStart w:id="21" w:name="X92f8f293550013f6874755e4a2c5a6cb3b613b7"/>
    <w:p>
      <w:pPr>
        <w:pStyle w:val="Heading1"/>
      </w:pPr>
      <w:r>
        <w:t xml:space="preserve">2. Exercise I: Deep-time Earth Reconstruction</w:t>
      </w:r>
    </w:p>
    <w:bookmarkStart w:id="10" w:name="context-and-objectives"/>
    <w:p>
      <w:pPr>
        <w:pStyle w:val="Heading2"/>
      </w:pPr>
      <w:r>
        <w:t xml:space="preserve">2.1 Context and Objectives</w:t>
      </w:r>
    </w:p>
    <w:p>
      <w:pPr>
        <w:pStyle w:val="FirstParagraph"/>
      </w:pPr>
      <w:r>
        <w:t xml:space="preserve">Explain here the overall scope of this exercise, especially in the context of applying GIS tools to geology.</w:t>
      </w:r>
    </w:p>
    <w:bookmarkEnd w:id="10"/>
    <w:bookmarkStart w:id="11" w:name="methodology"/>
    <w:p>
      <w:pPr>
        <w:pStyle w:val="Heading2"/>
      </w:pPr>
      <w:r>
        <w:t xml:space="preserve">2.2 Methodology</w:t>
      </w:r>
    </w:p>
    <w:p>
      <w:pPr>
        <w:pStyle w:val="FirstParagraph"/>
      </w:pPr>
      <w:r>
        <w:t xml:space="preserve">What tools and libraries did you use ? To what purpose ?</w:t>
      </w:r>
    </w:p>
    <w:bookmarkEnd w:id="11"/>
    <w:bookmarkStart w:id="15" w:name="results"/>
    <w:p>
      <w:pPr>
        <w:pStyle w:val="Heading2"/>
      </w:pPr>
      <w:r>
        <w:t xml:space="preserve">2.3 Results</w:t>
      </w:r>
    </w:p>
    <w:p>
      <w:pPr>
        <w:pStyle w:val="FirstParagraph"/>
      </w:pPr>
      <w:r>
        <w:t xml:space="preserve">Breakdown your results (screenshots and code you modified or added) for the exercises’s three parts.</w:t>
      </w:r>
    </w:p>
    <w:bookmarkStart w:id="12" w:name="X73bed7130f6b3b048a0c915c10fb4760c6b5350"/>
    <w:p>
      <w:pPr>
        <w:pStyle w:val="Heading3"/>
      </w:pPr>
      <w:r>
        <w:t xml:space="preserve">2.3.1 Part I: Reconstructing Earth’s Past – From a Snapshot to Deep Time</w:t>
      </w:r>
    </w:p>
    <w:bookmarkEnd w:id="12"/>
    <w:bookmarkStart w:id="13" w:name="X9a9150ba918efd5da1aa61ad2eb1bda8df7e049"/>
    <w:p>
      <w:pPr>
        <w:pStyle w:val="Heading3"/>
      </w:pPr>
      <w:r>
        <w:t xml:space="preserve">2.3.2 Part II: How Fast Was Earth’s Engine Running?</w:t>
      </w:r>
    </w:p>
    <w:bookmarkEnd w:id="13"/>
    <w:bookmarkStart w:id="14" w:name="Xdbee49048cd0fc86c689bffd04972621749d9cf"/>
    <w:p>
      <w:pPr>
        <w:pStyle w:val="Heading3"/>
      </w:pPr>
      <w:r>
        <w:t xml:space="preserve">2.3.3 Part III: Palaeogeography Meets Palaeoclimatology</w:t>
      </w:r>
    </w:p>
    <w:bookmarkEnd w:id="14"/>
    <w:bookmarkEnd w:id="15"/>
    <w:bookmarkStart w:id="19" w:name="discussion"/>
    <w:p>
      <w:pPr>
        <w:pStyle w:val="Heading2"/>
      </w:pPr>
      <w:r>
        <w:t xml:space="preserve">2.4 Discussion</w:t>
      </w:r>
    </w:p>
    <w:p>
      <w:pPr>
        <w:pStyle w:val="FirstParagraph"/>
      </w:pPr>
      <w:r>
        <w:t xml:space="preserve">Refer to the</w:t>
      </w:r>
      <w:r>
        <w:t xml:space="preserve"> </w:t>
      </w:r>
      <w:r>
        <w:t xml:space="preserve">“Points for Discussion”</w:t>
      </w:r>
      <w:r>
        <w:t xml:space="preserve"> </w:t>
      </w:r>
      <w:r>
        <w:t xml:space="preserve">in each part of the exercise I. You may answer with text ( a few paragraphs) and/or</w:t>
      </w:r>
      <w:r>
        <w:t xml:space="preserve"> </w:t>
      </w:r>
      <w:r>
        <w:t xml:space="preserve">by adding references to scientific articles from the literature.</w:t>
      </w:r>
    </w:p>
    <w:bookmarkStart w:id="16" w:name="Xb999ad70b7b234fd485633946cdd405cc77dd02"/>
    <w:p>
      <w:pPr>
        <w:pStyle w:val="Heading3"/>
      </w:pPr>
      <w:r>
        <w:t xml:space="preserve">2.4.1 Part I: Reconstructing Earth’s Past – From a Snapshot to Deep Time</w:t>
      </w:r>
    </w:p>
    <w:p>
      <w:pPr>
        <w:pStyle w:val="Compact"/>
        <w:numPr>
          <w:ilvl w:val="0"/>
          <w:numId w:val="1001"/>
        </w:numPr>
      </w:pPr>
      <w:r>
        <w:t xml:space="preserve">When we loaded the data and metadata from the GeoServer, we found a</w:t>
      </w:r>
      <w:r>
        <w:t xml:space="preserve"> </w:t>
      </w:r>
      <w:r>
        <w:rPr>
          <w:rStyle w:val="VerbatimChar"/>
        </w:rPr>
        <w:t xml:space="preserve">transform</w:t>
      </w:r>
      <w:r>
        <w:t xml:space="preserve"> </w:t>
      </w:r>
      <w:r>
        <w:t xml:space="preserve">attribute. What does this attribute describe ?</w:t>
      </w:r>
    </w:p>
    <w:p>
      <w:pPr>
        <w:pStyle w:val="Compact"/>
        <w:numPr>
          <w:ilvl w:val="0"/>
          <w:numId w:val="1001"/>
        </w:numPr>
      </w:pPr>
      <w:r>
        <w:t xml:space="preserve">What are the pros and cons of using WCS requests, compared with traditional ways, to access data ?</w:t>
      </w:r>
    </w:p>
    <w:p>
      <w:pPr>
        <w:pStyle w:val="Compact"/>
        <w:numPr>
          <w:ilvl w:val="0"/>
          <w:numId w:val="1001"/>
        </w:numPr>
      </w:pPr>
      <w:r>
        <w:t xml:space="preserve">We got familiar with the masking function to discriminate land and ocean. Could this mask be used to generate new statistics ? Which ones ?</w:t>
      </w:r>
    </w:p>
    <w:p>
      <w:pPr>
        <w:pStyle w:val="Compact"/>
        <w:numPr>
          <w:ilvl w:val="0"/>
          <w:numId w:val="1001"/>
        </w:numPr>
      </w:pPr>
      <w:r>
        <w:t xml:space="preserve">What is the use of these statistics in understanding the evolving palaeogeography throughout the Phanerozoic ?</w:t>
      </w:r>
    </w:p>
    <w:bookmarkEnd w:id="16"/>
    <w:bookmarkStart w:id="17" w:name="X294db53c460536d8d1f0b35185e45ec58d8e852"/>
    <w:p>
      <w:pPr>
        <w:pStyle w:val="Heading3"/>
      </w:pPr>
      <w:r>
        <w:t xml:space="preserve">2.4.2 Part II: How Fast Was Earth’s Engine Running?</w:t>
      </w:r>
    </w:p>
    <w:p>
      <w:pPr>
        <w:pStyle w:val="Compact"/>
        <w:numPr>
          <w:ilvl w:val="0"/>
          <w:numId w:val="1002"/>
        </w:numPr>
      </w:pPr>
      <w:r>
        <w:t xml:space="preserve">What is the rationale behind writing functions to automate workflows ?</w:t>
      </w:r>
    </w:p>
    <w:p>
      <w:pPr>
        <w:pStyle w:val="Compact"/>
        <w:numPr>
          <w:ilvl w:val="0"/>
          <w:numId w:val="1002"/>
        </w:numPr>
      </w:pPr>
      <w:r>
        <w:t xml:space="preserve">What does the histograms of 0Ma versus 100Ma tell us about the rate of oceanic seafloor production ?</w:t>
      </w:r>
    </w:p>
    <w:p>
      <w:pPr>
        <w:pStyle w:val="Compact"/>
        <w:numPr>
          <w:ilvl w:val="0"/>
          <w:numId w:val="1002"/>
        </w:numPr>
      </w:pPr>
      <w:r>
        <w:t xml:space="preserve">Compare the properties of the data handling structures we usedinthis exercise:</w:t>
      </w:r>
      <w:r>
        <w:t xml:space="preserve"> </w:t>
      </w:r>
      <w:r>
        <w:rPr>
          <w:rStyle w:val="VerbatimChar"/>
        </w:rPr>
        <w:t xml:space="preserve">xr.DataArray</w:t>
      </w:r>
      <w:r>
        <w:t xml:space="preserve">,</w:t>
      </w:r>
      <w:r>
        <w:t xml:space="preserve"> </w:t>
      </w:r>
      <w:r>
        <w:rPr>
          <w:rStyle w:val="VerbatimChar"/>
        </w:rPr>
        <w:t xml:space="preserve">xr.DataSet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pd.DataFrame</w:t>
      </w:r>
      <w:r>
        <w:t xml:space="preserve">. How are these complementary to handle geospatial layers and key stats ? Are you awayre about other structures ?</w:t>
      </w:r>
    </w:p>
    <w:p>
      <w:pPr>
        <w:pStyle w:val="Compact"/>
        <w:numPr>
          <w:ilvl w:val="0"/>
          <w:numId w:val="1002"/>
        </w:numPr>
      </w:pPr>
      <w:r>
        <w:t xml:space="preserve">Using your knowledge about the supercontinent cycles, and the timing for formation/break-up of these supercontinents, do you see these cycles linked with the data we have ?</w:t>
      </w:r>
    </w:p>
    <w:bookmarkEnd w:id="17"/>
    <w:bookmarkStart w:id="18" w:name="X25d508260d82dc086217a7c4304fd15e867cdef"/>
    <w:p>
      <w:pPr>
        <w:pStyle w:val="Heading3"/>
      </w:pPr>
      <w:r>
        <w:t xml:space="preserve">2.4.3 Part III: Palaeogeography Meets Palaeoclimatology</w:t>
      </w:r>
    </w:p>
    <w:p>
      <w:pPr>
        <w:pStyle w:val="Compact"/>
        <w:numPr>
          <w:ilvl w:val="0"/>
          <w:numId w:val="1003"/>
        </w:numPr>
      </w:pPr>
      <w:r>
        <w:t xml:space="preserve">What do you think is the role of palaeogeography for climate modelling of the past ?</w:t>
      </w:r>
    </w:p>
    <w:p>
      <w:pPr>
        <w:pStyle w:val="Compact"/>
        <w:numPr>
          <w:ilvl w:val="0"/>
          <w:numId w:val="1003"/>
        </w:numPr>
      </w:pPr>
      <w:r>
        <w:t xml:space="preserve">What are the advantages of having NetCDF file formats versus GeoTiFF ?</w:t>
      </w:r>
    </w:p>
    <w:p>
      <w:pPr>
        <w:pStyle w:val="Compact"/>
        <w:numPr>
          <w:ilvl w:val="0"/>
          <w:numId w:val="1003"/>
        </w:numPr>
      </w:pPr>
      <w:r>
        <w:t xml:space="preserve">Why aren’t NetCDF files more used in the traditional geospatial world? Why is GeoTiFF still dominant ?</w:t>
      </w:r>
    </w:p>
    <w:p>
      <w:pPr>
        <w:pStyle w:val="Compact"/>
        <w:numPr>
          <w:ilvl w:val="0"/>
          <w:numId w:val="1003"/>
        </w:numPr>
      </w:pPr>
      <w:r>
        <w:t xml:space="preserve">How could the Köppen-Geiger maps be used to understand deep-time evolution of the Earth in future studies ?</w:t>
      </w:r>
    </w:p>
    <w:p>
      <w:pPr>
        <w:pStyle w:val="Compact"/>
        <w:numPr>
          <w:ilvl w:val="0"/>
          <w:numId w:val="1003"/>
        </w:numPr>
      </w:pPr>
      <w:r>
        <w:t xml:space="preserve">Do you see risks and/or limitations about combining maps that have vers different resolutions ?</w:t>
      </w:r>
    </w:p>
    <w:bookmarkEnd w:id="18"/>
    <w:bookmarkEnd w:id="19"/>
    <w:bookmarkStart w:id="20" w:name="perspectives"/>
    <w:p>
      <w:pPr>
        <w:pStyle w:val="Heading2"/>
      </w:pPr>
      <w:r>
        <w:t xml:space="preserve">2.5 Perspectives</w:t>
      </w:r>
    </w:p>
    <w:p>
      <w:pPr>
        <w:pStyle w:val="FirstParagraph"/>
      </w:pPr>
      <w:r>
        <w:t xml:space="preserve">Add a brief conclusion about limitations of the tools we used in this exercise.</w:t>
      </w:r>
    </w:p>
    <w:p>
      <w:pPr>
        <w:pStyle w:val="BodyText"/>
      </w:pPr>
      <w:r>
        <w:t xml:space="preserve">How does this exercise compared to the traditional</w:t>
      </w:r>
      <w:r>
        <w:t xml:space="preserve"> </w:t>
      </w:r>
      <w:r>
        <w:t xml:space="preserve">“Dekstop”</w:t>
      </w:r>
      <w:r>
        <w:t xml:space="preserve">-based workflows you are used to, for instance with QGIS</w:t>
      </w:r>
      <w:r>
        <w:t xml:space="preserve"> </w:t>
      </w:r>
      <w:r>
        <w:t xml:space="preserve">and/or ArcGIS ?</w:t>
      </w:r>
    </w:p>
    <w:bookmarkEnd w:id="20"/>
    <w:bookmarkEnd w:id="21"/>
    <w:bookmarkStart w:id="27" w:name="X6417a1e3e3e4da67427e5d7b9b832183aa70b70"/>
    <w:p>
      <w:pPr>
        <w:pStyle w:val="Heading1"/>
      </w:pPr>
      <w:r>
        <w:t xml:space="preserve">3. Exercise II: Landslide Susceptibility Analysis</w:t>
      </w:r>
    </w:p>
    <w:bookmarkStart w:id="22" w:name="context-and-objectives-1"/>
    <w:p>
      <w:pPr>
        <w:pStyle w:val="Heading2"/>
      </w:pPr>
      <w:r>
        <w:t xml:space="preserve">3.1 Context and Objectives</w:t>
      </w:r>
    </w:p>
    <w:p>
      <w:pPr>
        <w:pStyle w:val="FirstParagraph"/>
      </w:pPr>
      <w:r>
        <w:t xml:space="preserve">Explain here the overall scope of this exercise, especially in the context of applying GIS tools to geology.</w:t>
      </w:r>
    </w:p>
    <w:bookmarkEnd w:id="22"/>
    <w:bookmarkStart w:id="23" w:name="methodology-1"/>
    <w:p>
      <w:pPr>
        <w:pStyle w:val="Heading2"/>
      </w:pPr>
      <w:r>
        <w:t xml:space="preserve">3.2 Methodology</w:t>
      </w:r>
    </w:p>
    <w:p>
      <w:pPr>
        <w:pStyle w:val="FirstParagraph"/>
      </w:pPr>
      <w:r>
        <w:t xml:space="preserve">What tools and libraries did you use ? To what purpose ?</w:t>
      </w:r>
    </w:p>
    <w:bookmarkEnd w:id="23"/>
    <w:bookmarkStart w:id="24" w:name="results-1"/>
    <w:p>
      <w:pPr>
        <w:pStyle w:val="Heading2"/>
      </w:pPr>
      <w:r>
        <w:t xml:space="preserve">3.3 Results</w:t>
      </w:r>
    </w:p>
    <w:p>
      <w:pPr>
        <w:pStyle w:val="FirstParagraph"/>
      </w:pPr>
      <w:r>
        <w:t xml:space="preserve">Breakdown your results (screenshots and code you modified or added).</w:t>
      </w:r>
    </w:p>
    <w:bookmarkEnd w:id="24"/>
    <w:bookmarkStart w:id="25" w:name="discussion-1"/>
    <w:p>
      <w:pPr>
        <w:pStyle w:val="Heading2"/>
      </w:pPr>
      <w:r>
        <w:t xml:space="preserve">3.4 Discussion</w:t>
      </w:r>
    </w:p>
    <w:p>
      <w:pPr>
        <w:pStyle w:val="FirstParagraph"/>
      </w:pPr>
      <w:r>
        <w:t xml:space="preserve">Refer to the</w:t>
      </w:r>
      <w:r>
        <w:t xml:space="preserve"> </w:t>
      </w:r>
      <w:r>
        <w:t xml:space="preserve">“Points for Discussion”</w:t>
      </w:r>
      <w:r>
        <w:t xml:space="preserve">. You may answer with text ( a few paragraphs) and/or</w:t>
      </w:r>
      <w:r>
        <w:t xml:space="preserve"> </w:t>
      </w:r>
      <w:r>
        <w:t xml:space="preserve">by adding references to scientific articles from the literature.</w:t>
      </w:r>
    </w:p>
    <w:p>
      <w:pPr>
        <w:pStyle w:val="Compact"/>
        <w:numPr>
          <w:ilvl w:val="0"/>
          <w:numId w:val="1004"/>
        </w:numPr>
      </w:pPr>
      <w:r>
        <w:t xml:space="preserve">The Threshold Assumption: We assume the mean slope of existing instabilities represents the internal friction angle (</w:t>
      </w:r>
      <m:oMath>
        <m:r>
          <m:t>ϕ</m:t>
        </m:r>
      </m:oMath>
      <w:r>
        <w:t xml:space="preserve">). How valid is this assumption across different lithological units?</w:t>
      </w:r>
    </w:p>
    <w:p>
      <w:pPr>
        <w:pStyle w:val="Compact"/>
        <w:numPr>
          <w:ilvl w:val="0"/>
          <w:numId w:val="1004"/>
        </w:numPr>
      </w:pPr>
      <w:r>
        <w:t xml:space="preserve">Data Resolution: How does the 25m pixel size affect the precision of the slope calculation and the resulting hazard boundaries?</w:t>
      </w:r>
    </w:p>
    <w:p>
      <w:pPr>
        <w:pStyle w:val="Compact"/>
        <w:numPr>
          <w:ilvl w:val="0"/>
          <w:numId w:val="1004"/>
        </w:numPr>
      </w:pPr>
      <w:r>
        <w:t xml:space="preserve">Model Limitations: This model relies solely on slope and lithology. How would you integrate dynamic triggers (e.g., precipitation data, seismic history) into this Python workflow?</w:t>
      </w:r>
    </w:p>
    <w:p>
      <w:pPr>
        <w:pStyle w:val="Compact"/>
        <w:numPr>
          <w:ilvl w:val="0"/>
          <w:numId w:val="1004"/>
        </w:numPr>
      </w:pPr>
      <w:r>
        <w:t xml:space="preserve">List your results:</w:t>
      </w:r>
    </w:p>
    <w:p>
      <w:pPr>
        <w:pStyle w:val="Compact"/>
        <w:numPr>
          <w:ilvl w:val="1"/>
          <w:numId w:val="1005"/>
        </w:numPr>
      </w:pPr>
      <w:r>
        <w:t xml:space="preserve">What proportion (in %) of the area of the favorable lithologies is currently instable ? Provide all the necessary numbers used for the calculation.</w:t>
      </w:r>
    </w:p>
    <w:p>
      <w:pPr>
        <w:pStyle w:val="Compact"/>
        <w:numPr>
          <w:ilvl w:val="1"/>
          <w:numId w:val="1005"/>
        </w:numPr>
      </w:pPr>
      <w:r>
        <w:t xml:space="preserve">What proportion (in %) of the zones situated on favorable lithologies could be more likely destabilized in the future? Provide all the necessary numbers used for the calculation.</w:t>
      </w:r>
    </w:p>
    <w:p>
      <w:pPr>
        <w:pStyle w:val="Compact"/>
        <w:numPr>
          <w:ilvl w:val="1"/>
          <w:numId w:val="1005"/>
        </w:numPr>
      </w:pPr>
      <w:r>
        <w:t xml:space="preserve">What proportion (in %) of the study area is affected by instabilities ? Provide all the necessary numbers used for the calculation.</w:t>
      </w:r>
    </w:p>
    <w:p>
      <w:pPr>
        <w:pStyle w:val="Compact"/>
        <w:numPr>
          <w:ilvl w:val="1"/>
          <w:numId w:val="1005"/>
        </w:numPr>
      </w:pPr>
      <w:r>
        <w:t xml:space="preserve">What proportion (in %) of the area of the existing instabilities is susceptible to new instabilities. Provide all the necessary numbers used for the calculation.</w:t>
      </w:r>
    </w:p>
    <w:p>
      <w:pPr>
        <w:pStyle w:val="Compact"/>
        <w:numPr>
          <w:ilvl w:val="1"/>
          <w:numId w:val="1005"/>
        </w:numPr>
      </w:pPr>
      <w:r>
        <w:t xml:space="preserve">What proportion (in %) of the study area is still susceptible to instabilities? Provide all the necessary numbers used for the calculation.</w:t>
      </w:r>
    </w:p>
    <w:bookmarkEnd w:id="25"/>
    <w:bookmarkStart w:id="26" w:name="perspectives-1"/>
    <w:p>
      <w:pPr>
        <w:pStyle w:val="Heading2"/>
      </w:pPr>
      <w:r>
        <w:t xml:space="preserve">3.5 Perspectives</w:t>
      </w:r>
    </w:p>
    <w:p>
      <w:pPr>
        <w:pStyle w:val="FirstParagraph"/>
      </w:pPr>
      <w:r>
        <w:t xml:space="preserve">Add a brief conclusion about limitations of the tools we used in this exercise.</w:t>
      </w:r>
    </w:p>
    <w:p>
      <w:pPr>
        <w:pStyle w:val="BodyText"/>
      </w:pPr>
      <w:r>
        <w:t xml:space="preserve">How does this exercise compared to the traditional</w:t>
      </w:r>
      <w:r>
        <w:t xml:space="preserve"> </w:t>
      </w:r>
      <w:r>
        <w:t xml:space="preserve">“Dekstop”</w:t>
      </w:r>
      <w:r>
        <w:t xml:space="preserve">-based workflows you are used to, for instance with QGIS</w:t>
      </w:r>
      <w:r>
        <w:t xml:space="preserve"> </w:t>
      </w:r>
      <w:r>
        <w:t xml:space="preserve">and/or ArcGIS</w:t>
      </w:r>
    </w:p>
    <w:bookmarkEnd w:id="26"/>
    <w:bookmarkEnd w:id="27"/>
    <w:bookmarkStart w:id="28" w:name="general-conclusion"/>
    <w:p>
      <w:pPr>
        <w:pStyle w:val="Heading1"/>
      </w:pPr>
      <w:r>
        <w:t xml:space="preserve">4. General Conclusion</w:t>
      </w:r>
    </w:p>
    <w:p>
      <w:pPr>
        <w:pStyle w:val="FirstParagraph"/>
      </w:pPr>
      <w:r>
        <w:t xml:space="preserve">Did this course provide a satisfactory introduction to geospatial analysis with Python applied to geology ?</w:t>
      </w:r>
    </w:p>
    <w:p>
      <w:pPr>
        <w:pStyle w:val="BodyText"/>
      </w:pPr>
      <w:r>
        <w:t xml:space="preserve">Did you have any experience coding with Python before ?</w:t>
      </w:r>
    </w:p>
    <w:p>
      <w:pPr>
        <w:pStyle w:val="BodyText"/>
      </w:pPr>
      <w:r>
        <w:t xml:space="preserve">Are you likely to continue working with Python in the future ? If yes, why ? I no, why not ?</w:t>
      </w:r>
    </w:p>
    <w:p>
      <w:pPr>
        <w:pStyle w:val="BodyText"/>
      </w:pPr>
      <w:r>
        <w:t xml:space="preserve">Suggest improvements to this course.</w:t>
      </w:r>
    </w:p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SPACE-GEOLOGY</dc:title>
  <dc:creator/>
  <cp:keywords/>
  <dcterms:created xsi:type="dcterms:W3CDTF">2026-03-27T15:26:53Z</dcterms:created>
  <dcterms:modified xsi:type="dcterms:W3CDTF">2026-03-27T15:26:53Z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Report</vt:lpwstr>
  </property>
  <property fmtid="{D5CDD505-2E9C-101B-9397-08002B2CF9AE}" pid="9" name="toc-title">
    <vt:lpwstr>Table of contents</vt:lpwstr>
  </property>
</Properties>
</file>